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6E27" w14:textId="77777777" w:rsidR="00EE69A4" w:rsidRDefault="00EE69A4" w:rsidP="00EE69A4">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6973F43C" w14:textId="06911432"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GDPR and Privacy Notice</w:t>
      </w:r>
    </w:p>
    <w:p w14:paraId="206D9FE7"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Introduction</w:t>
      </w:r>
    </w:p>
    <w:p w14:paraId="289C2F4B"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We value your privacy and are committed to protecting your personal data. This privacy notice outlines how HSE People and our partners collect, use, and protect your information when you sign up to attend our event.</w:t>
      </w:r>
    </w:p>
    <w:p w14:paraId="0ACF29F0"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Data Collection and Use</w:t>
      </w:r>
    </w:p>
    <w:p w14:paraId="48889FEC"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By signing up for our event, you agree to provide us with the following personal information:</w:t>
      </w:r>
    </w:p>
    <w:p w14:paraId="3C6C025E" w14:textId="77777777" w:rsidR="00EE69A4" w:rsidRPr="00EE69A4" w:rsidRDefault="00EE69A4" w:rsidP="00EE69A4">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Name</w:t>
      </w:r>
    </w:p>
    <w:p w14:paraId="16A39DA1" w14:textId="77777777" w:rsidR="00EE69A4" w:rsidRPr="00EE69A4" w:rsidRDefault="00EE69A4" w:rsidP="00EE69A4">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Email address</w:t>
      </w:r>
    </w:p>
    <w:p w14:paraId="1DE2D5EC" w14:textId="77777777" w:rsidR="00EE69A4" w:rsidRPr="00EE69A4" w:rsidRDefault="00EE69A4" w:rsidP="00EE69A4">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Job title</w:t>
      </w:r>
    </w:p>
    <w:p w14:paraId="22358D90" w14:textId="77777777" w:rsidR="00EE69A4" w:rsidRDefault="00EE69A4" w:rsidP="00EE69A4">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Company name</w:t>
      </w:r>
    </w:p>
    <w:p w14:paraId="1D9C6587" w14:textId="66750C19" w:rsidR="00EE69A4" w:rsidRPr="00EE69A4" w:rsidRDefault="00EE69A4" w:rsidP="00EE69A4">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Country of residence</w:t>
      </w:r>
    </w:p>
    <w:p w14:paraId="7B848415"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This information will be used for the following purposes:</w:t>
      </w:r>
    </w:p>
    <w:p w14:paraId="25CC115E" w14:textId="77777777" w:rsidR="00EE69A4" w:rsidRPr="00EE69A4" w:rsidRDefault="00EE69A4" w:rsidP="00EE69A4">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To communicate with you about the event, including sending you updates and reminders.</w:t>
      </w:r>
    </w:p>
    <w:p w14:paraId="20C300D1" w14:textId="77777777" w:rsidR="00EE69A4" w:rsidRPr="00EE69A4" w:rsidRDefault="00EE69A4" w:rsidP="00EE69A4">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To share relevant information from HSE People and our partners related to ESG and sustainability.</w:t>
      </w:r>
    </w:p>
    <w:p w14:paraId="74031835" w14:textId="77777777" w:rsidR="00EE69A4" w:rsidRPr="00EE69A4" w:rsidRDefault="00EE69A4" w:rsidP="00EE69A4">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To provide you with access to event materials and resources.</w:t>
      </w:r>
    </w:p>
    <w:p w14:paraId="35C491A1"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Legal Basis for Processing</w:t>
      </w:r>
    </w:p>
    <w:p w14:paraId="5113A860"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The legal basis for processing your personal data is your consent. By signing up for the event, you give us permission to use your data for the purposes outlined above. You have the right to withdraw your consent at any time.</w:t>
      </w:r>
    </w:p>
    <w:p w14:paraId="7A2F5160"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Data Sharing</w:t>
      </w:r>
    </w:p>
    <w:p w14:paraId="0451BC4D"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Your personal data will be shared with our partners who are involved in the event. We ensure that all partners adhere to GDPR requirements and handle your data with the utmost care.</w:t>
      </w:r>
    </w:p>
    <w:p w14:paraId="4E65A05A"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Your Rights</w:t>
      </w:r>
    </w:p>
    <w:p w14:paraId="2BC571D1"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Under GDPR, you have the following rights regarding your personal data:</w:t>
      </w:r>
    </w:p>
    <w:p w14:paraId="50AC1F97" w14:textId="77777777" w:rsidR="00EE69A4" w:rsidRPr="00EE69A4" w:rsidRDefault="00EE69A4" w:rsidP="00EE69A4">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Access</w:t>
      </w:r>
      <w:r w:rsidRPr="00EE69A4">
        <w:rPr>
          <w:rFonts w:eastAsia="Times New Roman" w:cs="Times New Roman"/>
          <w:kern w:val="0"/>
          <w:sz w:val="24"/>
          <w:szCs w:val="24"/>
          <w:lang w:eastAsia="en-GB"/>
          <w14:ligatures w14:val="none"/>
        </w:rPr>
        <w:t>: You can request access to the personal data we hold about you.</w:t>
      </w:r>
    </w:p>
    <w:p w14:paraId="7644B453" w14:textId="77777777" w:rsidR="00EE69A4" w:rsidRPr="00EE69A4" w:rsidRDefault="00EE69A4" w:rsidP="00EE69A4">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lastRenderedPageBreak/>
        <w:t>Rectification</w:t>
      </w:r>
      <w:r w:rsidRPr="00EE69A4">
        <w:rPr>
          <w:rFonts w:eastAsia="Times New Roman" w:cs="Times New Roman"/>
          <w:kern w:val="0"/>
          <w:sz w:val="24"/>
          <w:szCs w:val="24"/>
          <w:lang w:eastAsia="en-GB"/>
          <w14:ligatures w14:val="none"/>
        </w:rPr>
        <w:t>: You can request correction of any inaccurate or incomplete data.</w:t>
      </w:r>
    </w:p>
    <w:p w14:paraId="44C6D780" w14:textId="77777777" w:rsidR="00EE69A4" w:rsidRPr="00EE69A4" w:rsidRDefault="00EE69A4" w:rsidP="00EE69A4">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Erasure</w:t>
      </w:r>
      <w:r w:rsidRPr="00EE69A4">
        <w:rPr>
          <w:rFonts w:eastAsia="Times New Roman" w:cs="Times New Roman"/>
          <w:kern w:val="0"/>
          <w:sz w:val="24"/>
          <w:szCs w:val="24"/>
          <w:lang w:eastAsia="en-GB"/>
          <w14:ligatures w14:val="none"/>
        </w:rPr>
        <w:t>: You can request the deletion of your personal data.</w:t>
      </w:r>
    </w:p>
    <w:p w14:paraId="1B463360" w14:textId="77777777" w:rsidR="00EE69A4" w:rsidRPr="00EE69A4" w:rsidRDefault="00EE69A4" w:rsidP="00EE69A4">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Restriction</w:t>
      </w:r>
      <w:r w:rsidRPr="00EE69A4">
        <w:rPr>
          <w:rFonts w:eastAsia="Times New Roman" w:cs="Times New Roman"/>
          <w:kern w:val="0"/>
          <w:sz w:val="24"/>
          <w:szCs w:val="24"/>
          <w:lang w:eastAsia="en-GB"/>
          <w14:ligatures w14:val="none"/>
        </w:rPr>
        <w:t>: You can request the restriction of processing your data.</w:t>
      </w:r>
    </w:p>
    <w:p w14:paraId="6F2DB699" w14:textId="77777777" w:rsidR="00EE69A4" w:rsidRPr="00EE69A4" w:rsidRDefault="00EE69A4" w:rsidP="00EE69A4">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Objection</w:t>
      </w:r>
      <w:r w:rsidRPr="00EE69A4">
        <w:rPr>
          <w:rFonts w:eastAsia="Times New Roman" w:cs="Times New Roman"/>
          <w:kern w:val="0"/>
          <w:sz w:val="24"/>
          <w:szCs w:val="24"/>
          <w:lang w:eastAsia="en-GB"/>
          <w14:ligatures w14:val="none"/>
        </w:rPr>
        <w:t>: You can object to the processing of your data.</w:t>
      </w:r>
    </w:p>
    <w:p w14:paraId="47C30BC9" w14:textId="77777777" w:rsidR="00EE69A4" w:rsidRPr="00EE69A4" w:rsidRDefault="00EE69A4" w:rsidP="00EE69A4">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Portability</w:t>
      </w:r>
      <w:r w:rsidRPr="00EE69A4">
        <w:rPr>
          <w:rFonts w:eastAsia="Times New Roman" w:cs="Times New Roman"/>
          <w:kern w:val="0"/>
          <w:sz w:val="24"/>
          <w:szCs w:val="24"/>
          <w:lang w:eastAsia="en-GB"/>
          <w14:ligatures w14:val="none"/>
        </w:rPr>
        <w:t>: You can request a copy of your data in a structured, machine-readable format.</w:t>
      </w:r>
    </w:p>
    <w:p w14:paraId="20A7EFC5"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Unsubscribing</w:t>
      </w:r>
    </w:p>
    <w:p w14:paraId="65A6128F" w14:textId="538281CF"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 xml:space="preserve">You can unsubscribe from receiving communications from HSE People and our partners at any time by clicking the unsubscribe link in any email you receive or by contacting us directly at </w:t>
      </w:r>
      <w:r>
        <w:rPr>
          <w:rFonts w:eastAsia="Times New Roman" w:cs="Times New Roman"/>
          <w:kern w:val="0"/>
          <w:sz w:val="24"/>
          <w:szCs w:val="24"/>
          <w:lang w:eastAsia="en-GB"/>
          <w14:ligatures w14:val="none"/>
        </w:rPr>
        <w:t>info@hsepeople.com.</w:t>
      </w:r>
    </w:p>
    <w:p w14:paraId="2F22E86B"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Contact Us</w:t>
      </w:r>
    </w:p>
    <w:p w14:paraId="693B1CFF"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If you have any questions or concerns about this privacy notice or your personal data, please contact us at:</w:t>
      </w:r>
    </w:p>
    <w:p w14:paraId="1BD45175" w14:textId="3C204A86"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HSE People</w:t>
      </w:r>
      <w:r w:rsidRPr="00EE69A4">
        <w:rPr>
          <w:rFonts w:eastAsia="Times New Roman" w:cs="Times New Roman"/>
          <w:kern w:val="0"/>
          <w:sz w:val="24"/>
          <w:szCs w:val="24"/>
          <w:lang w:eastAsia="en-GB"/>
          <w14:ligatures w14:val="none"/>
        </w:rPr>
        <w:br/>
      </w:r>
      <w:r>
        <w:rPr>
          <w:rFonts w:eastAsia="Times New Roman" w:cs="Times New Roman"/>
          <w:kern w:val="0"/>
          <w:sz w:val="24"/>
          <w:szCs w:val="24"/>
          <w:lang w:eastAsia="en-GB"/>
          <w14:ligatures w14:val="none"/>
        </w:rPr>
        <w:t>info@hsepeople.com</w:t>
      </w:r>
      <w:r w:rsidRPr="00EE69A4">
        <w:rPr>
          <w:rFonts w:eastAsia="Times New Roman" w:cs="Times New Roman"/>
          <w:kern w:val="0"/>
          <w:sz w:val="24"/>
          <w:szCs w:val="24"/>
          <w:lang w:eastAsia="en-GB"/>
          <w14:ligatures w14:val="none"/>
        </w:rPr>
        <w:br/>
      </w:r>
      <w:r>
        <w:rPr>
          <w:rFonts w:eastAsia="Times New Roman" w:cs="Times New Roman"/>
          <w:kern w:val="0"/>
          <w:sz w:val="24"/>
          <w:szCs w:val="24"/>
          <w:lang w:eastAsia="en-GB"/>
          <w14:ligatures w14:val="none"/>
        </w:rPr>
        <w:t>01572 768 834</w:t>
      </w:r>
    </w:p>
    <w:p w14:paraId="3B45C1C8"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b/>
          <w:bCs/>
          <w:kern w:val="0"/>
          <w:sz w:val="24"/>
          <w:szCs w:val="24"/>
          <w:lang w:eastAsia="en-GB"/>
          <w14:ligatures w14:val="none"/>
        </w:rPr>
        <w:t>Changes to This Notice</w:t>
      </w:r>
    </w:p>
    <w:p w14:paraId="7E27EC0C"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We may update this privacy notice from time to time. Any changes will be posted on our website, and where appropriate, notified to you by email.</w:t>
      </w:r>
    </w:p>
    <w:p w14:paraId="5C9772C2" w14:textId="77777777" w:rsidR="00EE69A4" w:rsidRPr="00EE69A4" w:rsidRDefault="00EE69A4" w:rsidP="00EE69A4">
      <w:pPr>
        <w:spacing w:after="0"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pict w14:anchorId="70618D3B">
          <v:rect id="_x0000_i1025" style="width:0;height:1.5pt" o:hralign="center" o:hrstd="t" o:hr="t" fillcolor="#a0a0a0" stroked="f"/>
        </w:pict>
      </w:r>
    </w:p>
    <w:p w14:paraId="391A539E" w14:textId="77777777" w:rsidR="00EE69A4" w:rsidRPr="00EE69A4" w:rsidRDefault="00EE69A4" w:rsidP="00EE69A4">
      <w:pPr>
        <w:spacing w:before="100" w:beforeAutospacing="1" w:after="100" w:afterAutospacing="1" w:line="240" w:lineRule="auto"/>
        <w:rPr>
          <w:rFonts w:eastAsia="Times New Roman" w:cs="Times New Roman"/>
          <w:kern w:val="0"/>
          <w:sz w:val="24"/>
          <w:szCs w:val="24"/>
          <w:lang w:eastAsia="en-GB"/>
          <w14:ligatures w14:val="none"/>
        </w:rPr>
      </w:pPr>
      <w:r w:rsidRPr="00EE69A4">
        <w:rPr>
          <w:rFonts w:eastAsia="Times New Roman" w:cs="Times New Roman"/>
          <w:kern w:val="0"/>
          <w:sz w:val="24"/>
          <w:szCs w:val="24"/>
          <w:lang w:eastAsia="en-GB"/>
          <w14:ligatures w14:val="none"/>
        </w:rPr>
        <w:t>By signing up for our event, you acknowledge that you have read and understood this privacy notice and agree to the processing of your personal data as described.</w:t>
      </w:r>
    </w:p>
    <w:p w14:paraId="6AB14388" w14:textId="77777777" w:rsidR="00DD43F2" w:rsidRPr="00EE69A4" w:rsidRDefault="00DD43F2" w:rsidP="00EE69A4"/>
    <w:sectPr w:rsidR="00DD43F2" w:rsidRPr="00EE69A4" w:rsidSect="00EE69A4">
      <w:headerReference w:type="default" r:id="rId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B751" w14:textId="77777777" w:rsidR="00EE69A4" w:rsidRDefault="00EE69A4" w:rsidP="00EE69A4">
      <w:pPr>
        <w:spacing w:after="0" w:line="240" w:lineRule="auto"/>
      </w:pPr>
      <w:r>
        <w:separator/>
      </w:r>
    </w:p>
  </w:endnote>
  <w:endnote w:type="continuationSeparator" w:id="0">
    <w:p w14:paraId="3935A5C7" w14:textId="77777777" w:rsidR="00EE69A4" w:rsidRDefault="00EE69A4" w:rsidP="00EE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75BB" w14:textId="77777777" w:rsidR="00EE69A4" w:rsidRDefault="00EE69A4" w:rsidP="00EE69A4">
      <w:pPr>
        <w:spacing w:after="0" w:line="240" w:lineRule="auto"/>
      </w:pPr>
      <w:r>
        <w:separator/>
      </w:r>
    </w:p>
  </w:footnote>
  <w:footnote w:type="continuationSeparator" w:id="0">
    <w:p w14:paraId="12E93952" w14:textId="77777777" w:rsidR="00EE69A4" w:rsidRDefault="00EE69A4" w:rsidP="00EE6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F0BB" w14:textId="140D4E44" w:rsidR="00EE69A4" w:rsidRDefault="00EE69A4">
    <w:pPr>
      <w:pStyle w:val="Header"/>
    </w:pPr>
    <w:r>
      <w:rPr>
        <w:noProof/>
      </w:rPr>
      <w:drawing>
        <wp:inline distT="0" distB="0" distL="0" distR="0" wp14:anchorId="5D804EA2" wp14:editId="0944E65A">
          <wp:extent cx="5731510" cy="970280"/>
          <wp:effectExtent l="0" t="0" r="2540" b="1270"/>
          <wp:docPr id="67547027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9543"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70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2BC3"/>
    <w:multiLevelType w:val="multilevel"/>
    <w:tmpl w:val="47D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965B1"/>
    <w:multiLevelType w:val="multilevel"/>
    <w:tmpl w:val="EC0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C0582"/>
    <w:multiLevelType w:val="multilevel"/>
    <w:tmpl w:val="DAE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792529">
    <w:abstractNumId w:val="2"/>
  </w:num>
  <w:num w:numId="2" w16cid:durableId="1310792536">
    <w:abstractNumId w:val="0"/>
  </w:num>
  <w:num w:numId="3" w16cid:durableId="40549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A4"/>
    <w:rsid w:val="00A9353A"/>
    <w:rsid w:val="00C20E4C"/>
    <w:rsid w:val="00D224A1"/>
    <w:rsid w:val="00DD43F2"/>
    <w:rsid w:val="00EE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2FBB6"/>
  <w15:chartTrackingRefBased/>
  <w15:docId w15:val="{8367F560-9000-48D2-9257-D2025C80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A4"/>
    <w:rPr>
      <w:rFonts w:eastAsiaTheme="majorEastAsia" w:cstheme="majorBidi"/>
      <w:color w:val="272727" w:themeColor="text1" w:themeTint="D8"/>
    </w:rPr>
  </w:style>
  <w:style w:type="paragraph" w:styleId="Title">
    <w:name w:val="Title"/>
    <w:basedOn w:val="Normal"/>
    <w:next w:val="Normal"/>
    <w:link w:val="TitleChar"/>
    <w:uiPriority w:val="10"/>
    <w:qFormat/>
    <w:rsid w:val="00EE6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A4"/>
    <w:pPr>
      <w:spacing w:before="160"/>
      <w:jc w:val="center"/>
    </w:pPr>
    <w:rPr>
      <w:i/>
      <w:iCs/>
      <w:color w:val="404040" w:themeColor="text1" w:themeTint="BF"/>
    </w:rPr>
  </w:style>
  <w:style w:type="character" w:customStyle="1" w:styleId="QuoteChar">
    <w:name w:val="Quote Char"/>
    <w:basedOn w:val="DefaultParagraphFont"/>
    <w:link w:val="Quote"/>
    <w:uiPriority w:val="29"/>
    <w:rsid w:val="00EE69A4"/>
    <w:rPr>
      <w:i/>
      <w:iCs/>
      <w:color w:val="404040" w:themeColor="text1" w:themeTint="BF"/>
    </w:rPr>
  </w:style>
  <w:style w:type="paragraph" w:styleId="ListParagraph">
    <w:name w:val="List Paragraph"/>
    <w:basedOn w:val="Normal"/>
    <w:uiPriority w:val="34"/>
    <w:qFormat/>
    <w:rsid w:val="00EE69A4"/>
    <w:pPr>
      <w:ind w:left="720"/>
      <w:contextualSpacing/>
    </w:pPr>
  </w:style>
  <w:style w:type="character" w:styleId="IntenseEmphasis">
    <w:name w:val="Intense Emphasis"/>
    <w:basedOn w:val="DefaultParagraphFont"/>
    <w:uiPriority w:val="21"/>
    <w:qFormat/>
    <w:rsid w:val="00EE69A4"/>
    <w:rPr>
      <w:i/>
      <w:iCs/>
      <w:color w:val="0F4761" w:themeColor="accent1" w:themeShade="BF"/>
    </w:rPr>
  </w:style>
  <w:style w:type="paragraph" w:styleId="IntenseQuote">
    <w:name w:val="Intense Quote"/>
    <w:basedOn w:val="Normal"/>
    <w:next w:val="Normal"/>
    <w:link w:val="IntenseQuoteChar"/>
    <w:uiPriority w:val="30"/>
    <w:qFormat/>
    <w:rsid w:val="00EE6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A4"/>
    <w:rPr>
      <w:i/>
      <w:iCs/>
      <w:color w:val="0F4761" w:themeColor="accent1" w:themeShade="BF"/>
    </w:rPr>
  </w:style>
  <w:style w:type="character" w:styleId="IntenseReference">
    <w:name w:val="Intense Reference"/>
    <w:basedOn w:val="DefaultParagraphFont"/>
    <w:uiPriority w:val="32"/>
    <w:qFormat/>
    <w:rsid w:val="00EE69A4"/>
    <w:rPr>
      <w:b/>
      <w:bCs/>
      <w:smallCaps/>
      <w:color w:val="0F4761" w:themeColor="accent1" w:themeShade="BF"/>
      <w:spacing w:val="5"/>
    </w:rPr>
  </w:style>
  <w:style w:type="paragraph" w:styleId="NormalWeb">
    <w:name w:val="Normal (Web)"/>
    <w:basedOn w:val="Normal"/>
    <w:uiPriority w:val="99"/>
    <w:semiHidden/>
    <w:unhideWhenUsed/>
    <w:rsid w:val="00EE69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E69A4"/>
    <w:rPr>
      <w:b/>
      <w:bCs/>
    </w:rPr>
  </w:style>
  <w:style w:type="paragraph" w:styleId="Header">
    <w:name w:val="header"/>
    <w:basedOn w:val="Normal"/>
    <w:link w:val="HeaderChar"/>
    <w:uiPriority w:val="99"/>
    <w:unhideWhenUsed/>
    <w:rsid w:val="00EE6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9A4"/>
  </w:style>
  <w:style w:type="paragraph" w:styleId="Footer">
    <w:name w:val="footer"/>
    <w:basedOn w:val="Normal"/>
    <w:link w:val="FooterChar"/>
    <w:uiPriority w:val="99"/>
    <w:unhideWhenUsed/>
    <w:rsid w:val="00EE6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7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Lambert</dc:creator>
  <cp:keywords/>
  <dc:description/>
  <cp:lastModifiedBy>Rebecca Lambert</cp:lastModifiedBy>
  <cp:revision>2</cp:revision>
  <dcterms:created xsi:type="dcterms:W3CDTF">2024-06-10T10:05:00Z</dcterms:created>
  <dcterms:modified xsi:type="dcterms:W3CDTF">2024-06-10T10:05:00Z</dcterms:modified>
</cp:coreProperties>
</file>